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8D" w:rsidRPr="00724B57" w:rsidRDefault="00473A8D" w:rsidP="00473A8D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724B57">
        <w:rPr>
          <w:rFonts w:ascii="Times New Roman" w:eastAsia="黑体" w:hAnsi="Times New Roman" w:cs="Times New Roman"/>
          <w:color w:val="000000"/>
          <w:sz w:val="28"/>
          <w:szCs w:val="28"/>
        </w:rPr>
        <w:t>附件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1</w:t>
      </w:r>
    </w:p>
    <w:p w:rsidR="00473A8D" w:rsidRPr="00F1213C" w:rsidRDefault="00473A8D" w:rsidP="00473A8D">
      <w:pPr>
        <w:snapToGrid w:val="0"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年</w:t>
      </w:r>
      <w:r w:rsidRPr="00F1213C"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岳塘区</w:t>
      </w:r>
      <w:r w:rsidRPr="00F1213C"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初中起点本科层次乡村小学教师</w:t>
      </w:r>
    </w:p>
    <w:p w:rsidR="00473A8D" w:rsidRPr="00F1213C" w:rsidRDefault="00473A8D" w:rsidP="00473A8D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公费定向培养</w:t>
      </w:r>
      <w:r>
        <w:rPr>
          <w:rFonts w:eastAsia="方正小标宋简体"/>
          <w:color w:val="000000"/>
          <w:kern w:val="0"/>
          <w:sz w:val="36"/>
          <w:szCs w:val="36"/>
        </w:rPr>
        <w:t>省级项目</w:t>
      </w:r>
      <w:r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计划</w:t>
      </w:r>
      <w:r w:rsidRPr="00F1213C"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表</w:t>
      </w:r>
    </w:p>
    <w:tbl>
      <w:tblPr>
        <w:tblW w:w="10586" w:type="dxa"/>
        <w:jc w:val="center"/>
        <w:tblInd w:w="1293" w:type="dxa"/>
        <w:tblLayout w:type="fixed"/>
        <w:tblLook w:val="0000"/>
      </w:tblPr>
      <w:tblGrid>
        <w:gridCol w:w="727"/>
        <w:gridCol w:w="992"/>
        <w:gridCol w:w="768"/>
        <w:gridCol w:w="851"/>
        <w:gridCol w:w="992"/>
        <w:gridCol w:w="1276"/>
        <w:gridCol w:w="709"/>
        <w:gridCol w:w="851"/>
        <w:gridCol w:w="850"/>
        <w:gridCol w:w="1011"/>
        <w:gridCol w:w="973"/>
        <w:gridCol w:w="586"/>
      </w:tblGrid>
      <w:tr w:rsidR="00473A8D" w:rsidTr="001628D0">
        <w:trPr>
          <w:trHeight w:val="344"/>
          <w:tblHeader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招生计划种类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培养学校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A8D" w:rsidRPr="000E633A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招生专业与招生计划数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73A8D" w:rsidTr="001628D0">
        <w:trPr>
          <w:trHeight w:val="598"/>
          <w:tblHeader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EE67FB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E67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Default="00473A8D" w:rsidP="001628D0">
            <w:pPr>
              <w:snapToGrid w:val="0"/>
              <w:spacing w:line="560" w:lineRule="exact"/>
              <w:ind w:firstLineChars="50" w:firstLine="114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E67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数学与</w:t>
            </w:r>
          </w:p>
          <w:p w:rsidR="00473A8D" w:rsidRPr="00EE67FB" w:rsidRDefault="00473A8D" w:rsidP="001628D0">
            <w:pPr>
              <w:snapToGrid w:val="0"/>
              <w:spacing w:line="560" w:lineRule="exact"/>
              <w:ind w:leftChars="-100" w:left="147" w:hangingChars="200" w:hanging="455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E67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EE67FB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E67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科学</w:t>
            </w:r>
          </w:p>
          <w:p w:rsidR="00473A8D" w:rsidRPr="00EE67FB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E67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8D" w:rsidRPr="00EE67FB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EE67FB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E67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思想政治</w:t>
            </w:r>
            <w:r w:rsidRPr="00EE67F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E67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EE67FB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小学教育（全科型）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A8D" w:rsidRPr="000E633A" w:rsidRDefault="00473A8D" w:rsidP="001628D0">
            <w:pPr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3A8D" w:rsidRPr="002B6241" w:rsidTr="001628D0">
        <w:trPr>
          <w:trHeight w:val="79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5B4992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49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岳塘区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5B4992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49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普通招生计划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5B4992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49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湖南第一</w:t>
            </w:r>
            <w:r w:rsidRPr="005B499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5B49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0463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0463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0463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0463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0463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0463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0463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A8D" w:rsidRPr="005B4992" w:rsidRDefault="00473A8D" w:rsidP="001628D0">
            <w:pPr>
              <w:snapToGrid w:val="0"/>
              <w:spacing w:line="5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73A8D" w:rsidTr="0016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4"/>
          <w:jc w:val="center"/>
        </w:trPr>
        <w:tc>
          <w:tcPr>
            <w:tcW w:w="727" w:type="dxa"/>
            <w:vAlign w:val="center"/>
          </w:tcPr>
          <w:p w:rsidR="00473A8D" w:rsidRPr="005B4992" w:rsidRDefault="00473A8D" w:rsidP="001628D0">
            <w:r w:rsidRPr="005B49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岳塘区</w:t>
            </w:r>
          </w:p>
        </w:tc>
        <w:tc>
          <w:tcPr>
            <w:tcW w:w="992" w:type="dxa"/>
            <w:vAlign w:val="center"/>
          </w:tcPr>
          <w:p w:rsidR="00473A8D" w:rsidRPr="005B4992" w:rsidRDefault="00473A8D" w:rsidP="001628D0">
            <w:r w:rsidRPr="005B49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普通招生计划</w:t>
            </w:r>
          </w:p>
        </w:tc>
        <w:tc>
          <w:tcPr>
            <w:tcW w:w="768" w:type="dxa"/>
            <w:vAlign w:val="center"/>
          </w:tcPr>
          <w:p w:rsidR="00473A8D" w:rsidRPr="005B4992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B4992">
              <w:rPr>
                <w:rFonts w:asciiTheme="minorEastAsia" w:hAnsiTheme="minorEastAsia" w:hint="eastAsia"/>
                <w:bCs/>
                <w:sz w:val="24"/>
                <w:szCs w:val="24"/>
              </w:rPr>
              <w:t>长沙师范学院</w:t>
            </w:r>
          </w:p>
        </w:tc>
        <w:tc>
          <w:tcPr>
            <w:tcW w:w="851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0463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0463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:rsidR="00473A8D" w:rsidRPr="00D0463E" w:rsidRDefault="00473A8D" w:rsidP="001628D0">
            <w:pPr>
              <w:snapToGrid w:val="0"/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473A8D" w:rsidRDefault="00473A8D" w:rsidP="00473A8D">
      <w:pPr>
        <w:snapToGrid w:val="0"/>
        <w:spacing w:line="560" w:lineRule="exact"/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</w:pPr>
    </w:p>
    <w:p w:rsidR="00473A8D" w:rsidRDefault="00473A8D" w:rsidP="00473A8D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年</w:t>
      </w:r>
      <w:r>
        <w:rPr>
          <w:rFonts w:ascii="Times New Roman" w:eastAsia="方正小标宋简体" w:hAnsi="Times New Roman" w:cs="Times New Roman" w:hint="eastAsia"/>
          <w:bCs/>
          <w:color w:val="000000"/>
          <w:sz w:val="36"/>
          <w:szCs w:val="36"/>
        </w:rPr>
        <w:t>岳塘区</w:t>
      </w:r>
      <w:r w:rsidRPr="00724B57"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初中起点本科层次乡村小学教师</w:t>
      </w:r>
      <w:r>
        <w:rPr>
          <w:rFonts w:ascii="Times New Roman" w:eastAsia="方正小标宋简体" w:hAnsi="Times New Roman" w:cs="Times New Roman" w:hint="eastAsia"/>
          <w:bCs/>
          <w:color w:val="000000"/>
          <w:sz w:val="36"/>
          <w:szCs w:val="36"/>
        </w:rPr>
        <w:t xml:space="preserve">     </w:t>
      </w:r>
    </w:p>
    <w:p w:rsidR="00473A8D" w:rsidRPr="00724B57" w:rsidRDefault="00473A8D" w:rsidP="00473A8D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</w:pPr>
      <w:r w:rsidRPr="00724B57"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公费定向</w:t>
      </w:r>
      <w:r>
        <w:rPr>
          <w:rFonts w:ascii="Times New Roman" w:eastAsia="方正小标宋简体" w:hAnsi="Times New Roman" w:cs="Times New Roman" w:hint="eastAsia"/>
          <w:bCs/>
          <w:color w:val="000000"/>
          <w:sz w:val="36"/>
          <w:szCs w:val="36"/>
        </w:rPr>
        <w:t>（</w:t>
      </w:r>
      <w:r w:rsidRPr="00724B57"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扶贫</w:t>
      </w:r>
      <w:r>
        <w:rPr>
          <w:rFonts w:ascii="Times New Roman" w:eastAsia="方正小标宋简体" w:hAnsi="Times New Roman" w:cs="Times New Roman" w:hint="eastAsia"/>
          <w:bCs/>
          <w:color w:val="000000"/>
          <w:sz w:val="36"/>
          <w:szCs w:val="36"/>
        </w:rPr>
        <w:t>）</w:t>
      </w:r>
      <w:r w:rsidRPr="00724B57"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培养</w:t>
      </w:r>
      <w:r>
        <w:rPr>
          <w:rFonts w:eastAsia="方正小标宋简体"/>
          <w:color w:val="000000"/>
          <w:kern w:val="0"/>
          <w:sz w:val="36"/>
          <w:szCs w:val="36"/>
        </w:rPr>
        <w:t>省级项目</w:t>
      </w:r>
      <w:r w:rsidRPr="00724B57">
        <w:rPr>
          <w:rFonts w:ascii="Times New Roman" w:eastAsia="方正小标宋简体" w:hAnsi="Times New Roman" w:cs="Times New Roman"/>
          <w:bCs/>
          <w:color w:val="000000"/>
          <w:sz w:val="36"/>
          <w:szCs w:val="36"/>
        </w:rPr>
        <w:t>计划表</w:t>
      </w:r>
    </w:p>
    <w:tbl>
      <w:tblPr>
        <w:tblW w:w="10502" w:type="dxa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1134"/>
        <w:gridCol w:w="1417"/>
        <w:gridCol w:w="1317"/>
        <w:gridCol w:w="992"/>
        <w:gridCol w:w="4654"/>
      </w:tblGrid>
      <w:tr w:rsidR="00473A8D" w:rsidTr="001628D0">
        <w:trPr>
          <w:trHeight w:val="1197"/>
          <w:tblHeader/>
          <w:jc w:val="center"/>
        </w:trPr>
        <w:tc>
          <w:tcPr>
            <w:tcW w:w="988" w:type="dxa"/>
            <w:noWrap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1134" w:type="dxa"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招生计划种类</w:t>
            </w:r>
          </w:p>
        </w:tc>
        <w:tc>
          <w:tcPr>
            <w:tcW w:w="1417" w:type="dxa"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培养学校</w:t>
            </w:r>
          </w:p>
        </w:tc>
        <w:tc>
          <w:tcPr>
            <w:tcW w:w="1317" w:type="dxa"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992" w:type="dxa"/>
            <w:noWrap/>
            <w:vAlign w:val="center"/>
          </w:tcPr>
          <w:p w:rsidR="00473A8D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</w:t>
            </w:r>
          </w:p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4654" w:type="dxa"/>
            <w:noWrap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</w:t>
            </w:r>
            <w:r w:rsidRPr="000E633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End"/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473A8D" w:rsidTr="001628D0">
        <w:trPr>
          <w:trHeight w:val="1413"/>
          <w:jc w:val="center"/>
        </w:trPr>
        <w:tc>
          <w:tcPr>
            <w:tcW w:w="988" w:type="dxa"/>
            <w:noWrap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岳塘区</w:t>
            </w:r>
          </w:p>
        </w:tc>
        <w:tc>
          <w:tcPr>
            <w:tcW w:w="1134" w:type="dxa"/>
            <w:noWrap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普通招生计划</w:t>
            </w:r>
          </w:p>
        </w:tc>
        <w:tc>
          <w:tcPr>
            <w:tcW w:w="1417" w:type="dxa"/>
            <w:noWrap/>
            <w:vAlign w:val="center"/>
          </w:tcPr>
          <w:p w:rsidR="00473A8D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长沙师范</w:t>
            </w:r>
          </w:p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7" w:type="dxa"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992" w:type="dxa"/>
            <w:noWrap/>
            <w:vAlign w:val="center"/>
          </w:tcPr>
          <w:p w:rsidR="00473A8D" w:rsidRPr="000E633A" w:rsidRDefault="00473A8D" w:rsidP="001628D0">
            <w:pPr>
              <w:widowControl/>
              <w:snapToGrid w:val="0"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E63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54" w:type="dxa"/>
            <w:noWrap/>
            <w:vAlign w:val="center"/>
          </w:tcPr>
          <w:p w:rsidR="00473A8D" w:rsidRPr="00405DAE" w:rsidRDefault="00473A8D" w:rsidP="001628D0">
            <w:pPr>
              <w:snapToGrid w:val="0"/>
              <w:spacing w:line="560" w:lineRule="exact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90459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必须是已脱贫的</w:t>
            </w:r>
            <w:proofErr w:type="gramStart"/>
            <w:r w:rsidRPr="0090459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原</w:t>
            </w:r>
            <w:r w:rsidRPr="00904591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建档立卡</w:t>
            </w:r>
            <w:proofErr w:type="gramEnd"/>
            <w:r w:rsidRPr="00904591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贫困户家庭学生，且持有县</w:t>
            </w:r>
            <w:r w:rsidRPr="0090459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（</w:t>
            </w:r>
            <w:r w:rsidRPr="00904591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市</w:t>
            </w:r>
            <w:r w:rsidRPr="0090459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、</w:t>
            </w:r>
            <w:r w:rsidRPr="00904591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区</w:t>
            </w:r>
            <w:r w:rsidRPr="0090459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）</w:t>
            </w:r>
            <w:r w:rsidRPr="00904591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扶贫工作部门发放的《扶贫手册》。</w:t>
            </w:r>
          </w:p>
        </w:tc>
      </w:tr>
    </w:tbl>
    <w:p w:rsidR="00473A8D" w:rsidRPr="00091394" w:rsidRDefault="00473A8D" w:rsidP="00473A8D">
      <w:pPr>
        <w:tabs>
          <w:tab w:val="left" w:pos="8019"/>
        </w:tabs>
        <w:adjustRightInd w:val="0"/>
        <w:snapToGrid w:val="0"/>
        <w:rPr>
          <w:szCs w:val="21"/>
        </w:rPr>
        <w:sectPr w:rsidR="00473A8D" w:rsidRPr="00091394" w:rsidSect="00B02587">
          <w:footerReference w:type="default" r:id="rId4"/>
          <w:pgSz w:w="11906" w:h="16838" w:code="9"/>
          <w:pgMar w:top="1588" w:right="1134" w:bottom="1701" w:left="1191" w:header="851" w:footer="992" w:gutter="0"/>
          <w:cols w:space="425"/>
          <w:docGrid w:type="linesAndChars" w:linePitch="606" w:charSpace="-2509"/>
        </w:sectPr>
      </w:pPr>
    </w:p>
    <w:p w:rsidR="00E5205E" w:rsidRPr="00473A8D" w:rsidRDefault="00E5205E" w:rsidP="00473A8D"/>
    <w:sectPr w:rsidR="00E5205E" w:rsidRPr="00473A8D" w:rsidSect="00E5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90596"/>
      <w:docPartObj>
        <w:docPartGallery w:val="Page Numbers (Bottom of Page)"/>
        <w:docPartUnique/>
      </w:docPartObj>
    </w:sdtPr>
    <w:sdtEndPr/>
    <w:sdtContent>
      <w:p w:rsidR="006B2233" w:rsidRDefault="00473A8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73A8D">
          <w:rPr>
            <w:noProof/>
            <w:lang w:val="zh-CN"/>
          </w:rPr>
          <w:t>1</w:t>
        </w:r>
        <w:r>
          <w:fldChar w:fldCharType="end"/>
        </w:r>
      </w:p>
    </w:sdtContent>
  </w:sdt>
  <w:p w:rsidR="006B2233" w:rsidRDefault="00473A8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A8D"/>
    <w:rsid w:val="00473A8D"/>
    <w:rsid w:val="00E5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8D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73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3A8D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2022-06-10T00:18:00Z</dcterms:created>
  <dcterms:modified xsi:type="dcterms:W3CDTF">2022-06-10T00:19:00Z</dcterms:modified>
</cp:coreProperties>
</file>